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566A" w14:textId="77777777" w:rsidR="0039165F" w:rsidRPr="00670B80" w:rsidRDefault="0039165F" w:rsidP="0039165F">
      <w:pPr>
        <w:ind w:left="4956"/>
        <w:rPr>
          <w:rFonts w:ascii="Times New Roman" w:hAnsi="Times New Roman" w:cs="Times New Roman"/>
          <w:color w:val="000000" w:themeColor="text1"/>
          <w:sz w:val="20"/>
          <w:szCs w:val="20"/>
        </w:rPr>
      </w:pPr>
      <w:r w:rsidRPr="00670B80">
        <w:rPr>
          <w:rFonts w:ascii="Times New Roman" w:hAnsi="Times New Roman" w:cs="Times New Roman"/>
          <w:color w:val="000000" w:themeColor="text1"/>
          <w:sz w:val="20"/>
          <w:szCs w:val="20"/>
        </w:rPr>
        <w:t xml:space="preserve">Załącznik do </w:t>
      </w:r>
      <w:r>
        <w:rPr>
          <w:rFonts w:ascii="Times New Roman" w:hAnsi="Times New Roman" w:cs="Times New Roman"/>
          <w:color w:val="000000" w:themeColor="text1"/>
          <w:sz w:val="20"/>
          <w:szCs w:val="20"/>
        </w:rPr>
        <w:t>Z</w:t>
      </w:r>
      <w:r w:rsidRPr="00670B80">
        <w:rPr>
          <w:rFonts w:ascii="Times New Roman" w:hAnsi="Times New Roman" w:cs="Times New Roman"/>
          <w:color w:val="000000" w:themeColor="text1"/>
          <w:sz w:val="20"/>
          <w:szCs w:val="20"/>
        </w:rPr>
        <w:t xml:space="preserve">arządzenia </w:t>
      </w:r>
      <w:r>
        <w:rPr>
          <w:rFonts w:ascii="Times New Roman" w:hAnsi="Times New Roman" w:cs="Times New Roman"/>
          <w:color w:val="000000" w:themeColor="text1"/>
          <w:sz w:val="20"/>
          <w:szCs w:val="20"/>
        </w:rPr>
        <w:t>n</w:t>
      </w:r>
      <w:r w:rsidRPr="00670B80">
        <w:rPr>
          <w:rFonts w:ascii="Times New Roman" w:hAnsi="Times New Roman" w:cs="Times New Roman"/>
          <w:color w:val="000000" w:themeColor="text1"/>
          <w:sz w:val="20"/>
          <w:szCs w:val="20"/>
        </w:rPr>
        <w:t>r 0050.59.2025</w:t>
      </w:r>
    </w:p>
    <w:p w14:paraId="0C8A07D6" w14:textId="77777777" w:rsidR="0039165F" w:rsidRPr="00670B80" w:rsidRDefault="0039165F" w:rsidP="0039165F">
      <w:pPr>
        <w:ind w:left="4956"/>
        <w:rPr>
          <w:rFonts w:ascii="Times New Roman" w:hAnsi="Times New Roman" w:cs="Times New Roman"/>
          <w:color w:val="000000" w:themeColor="text1"/>
          <w:sz w:val="20"/>
          <w:szCs w:val="20"/>
        </w:rPr>
      </w:pPr>
      <w:r w:rsidRPr="00670B80">
        <w:rPr>
          <w:rFonts w:ascii="Times New Roman" w:hAnsi="Times New Roman" w:cs="Times New Roman"/>
          <w:color w:val="000000" w:themeColor="text1"/>
          <w:sz w:val="20"/>
          <w:szCs w:val="20"/>
        </w:rPr>
        <w:t>Burmistrza Głogówka</w:t>
      </w:r>
    </w:p>
    <w:p w14:paraId="265B62BA" w14:textId="77777777" w:rsidR="0039165F" w:rsidRPr="00670B80" w:rsidRDefault="0039165F" w:rsidP="0039165F">
      <w:pPr>
        <w:ind w:left="4956"/>
        <w:rPr>
          <w:rFonts w:ascii="Times New Roman" w:hAnsi="Times New Roman" w:cs="Times New Roman"/>
          <w:color w:val="000000" w:themeColor="text1"/>
          <w:sz w:val="20"/>
          <w:szCs w:val="20"/>
        </w:rPr>
      </w:pPr>
      <w:r w:rsidRPr="00670B80">
        <w:rPr>
          <w:rFonts w:ascii="Times New Roman" w:hAnsi="Times New Roman" w:cs="Times New Roman"/>
          <w:color w:val="000000" w:themeColor="text1"/>
          <w:sz w:val="20"/>
          <w:szCs w:val="20"/>
        </w:rPr>
        <w:t>z dnia 18.03.2025 r.</w:t>
      </w:r>
    </w:p>
    <w:p w14:paraId="1AE74613" w14:textId="77777777" w:rsidR="0039165F" w:rsidRPr="00670B80" w:rsidRDefault="0039165F" w:rsidP="0039165F">
      <w:pPr>
        <w:spacing w:line="360" w:lineRule="auto"/>
        <w:jc w:val="center"/>
        <w:rPr>
          <w:rFonts w:ascii="Times New Roman" w:hAnsi="Times New Roman" w:cs="Times New Roman"/>
          <w:b/>
          <w:bCs/>
          <w:color w:val="000000" w:themeColor="text1"/>
        </w:rPr>
      </w:pPr>
    </w:p>
    <w:p w14:paraId="35780BD6" w14:textId="77777777" w:rsidR="0039165F" w:rsidRPr="00670B80" w:rsidRDefault="0039165F" w:rsidP="0039165F">
      <w:pPr>
        <w:spacing w:line="360" w:lineRule="auto"/>
        <w:jc w:val="center"/>
        <w:rPr>
          <w:rFonts w:ascii="Times New Roman" w:hAnsi="Times New Roman" w:cs="Times New Roman"/>
          <w:b/>
          <w:bCs/>
          <w:color w:val="000000" w:themeColor="text1"/>
        </w:rPr>
      </w:pPr>
    </w:p>
    <w:p w14:paraId="596AEEC7" w14:textId="77777777" w:rsidR="0039165F" w:rsidRPr="00670B80" w:rsidRDefault="0039165F" w:rsidP="0039165F">
      <w:pPr>
        <w:spacing w:line="360" w:lineRule="auto"/>
        <w:jc w:val="center"/>
        <w:rPr>
          <w:rFonts w:ascii="Times New Roman" w:hAnsi="Times New Roman" w:cs="Times New Roman"/>
          <w:b/>
          <w:bCs/>
          <w:color w:val="000000" w:themeColor="text1"/>
        </w:rPr>
      </w:pPr>
      <w:r w:rsidRPr="00670B80">
        <w:rPr>
          <w:rFonts w:ascii="Times New Roman" w:hAnsi="Times New Roman" w:cs="Times New Roman"/>
          <w:b/>
          <w:bCs/>
          <w:color w:val="000000" w:themeColor="text1"/>
        </w:rPr>
        <w:t>Regulamin konkursu</w:t>
      </w:r>
    </w:p>
    <w:p w14:paraId="7657208E" w14:textId="77777777" w:rsidR="0039165F" w:rsidRPr="00670B80" w:rsidRDefault="0039165F" w:rsidP="0039165F">
      <w:pPr>
        <w:spacing w:line="276" w:lineRule="auto"/>
        <w:jc w:val="center"/>
        <w:rPr>
          <w:rFonts w:ascii="Times New Roman" w:hAnsi="Times New Roman" w:cs="Times New Roman"/>
          <w:color w:val="000000" w:themeColor="text1"/>
        </w:rPr>
      </w:pPr>
      <w:r w:rsidRPr="00670B80">
        <w:rPr>
          <w:rFonts w:ascii="Times New Roman" w:hAnsi="Times New Roman" w:cs="Times New Roman"/>
          <w:color w:val="000000" w:themeColor="text1"/>
        </w:rPr>
        <w:t>Konkurs wiedzy „Nasz Głogówek”</w:t>
      </w:r>
    </w:p>
    <w:p w14:paraId="0788E6BE" w14:textId="77777777" w:rsidR="0039165F" w:rsidRPr="00670B80" w:rsidRDefault="0039165F" w:rsidP="0039165F">
      <w:pPr>
        <w:pStyle w:val="Akapitzlist"/>
        <w:spacing w:line="276" w:lineRule="auto"/>
        <w:ind w:left="360"/>
        <w:jc w:val="center"/>
        <w:rPr>
          <w:rFonts w:ascii="Times New Roman" w:eastAsia="Times New Roman" w:hAnsi="Times New Roman" w:cs="Times New Roman"/>
          <w:color w:val="000000" w:themeColor="text1"/>
          <w:lang w:eastAsia="pl-PL"/>
        </w:rPr>
      </w:pPr>
      <w:r w:rsidRPr="00670B80">
        <w:rPr>
          <w:rFonts w:ascii="Times New Roman" w:hAnsi="Times New Roman" w:cs="Times New Roman"/>
          <w:color w:val="000000" w:themeColor="text1"/>
        </w:rPr>
        <w:t>organizowanego z okazji 800-</w:t>
      </w:r>
      <w:r w:rsidRPr="00670B80">
        <w:rPr>
          <w:rFonts w:ascii="Times New Roman" w:eastAsia="Times New Roman" w:hAnsi="Times New Roman" w:cs="Times New Roman"/>
          <w:color w:val="000000" w:themeColor="text1"/>
          <w:lang w:eastAsia="pl-PL"/>
        </w:rPr>
        <w:t>lecia miasta Głogówka.</w:t>
      </w:r>
    </w:p>
    <w:p w14:paraId="2A08C3F1" w14:textId="77777777" w:rsidR="0039165F" w:rsidRPr="00670B80" w:rsidRDefault="0039165F" w:rsidP="0039165F">
      <w:pPr>
        <w:spacing w:line="360" w:lineRule="auto"/>
        <w:jc w:val="both"/>
        <w:rPr>
          <w:rFonts w:ascii="Times New Roman" w:hAnsi="Times New Roman" w:cs="Times New Roman"/>
          <w:color w:val="000000" w:themeColor="text1"/>
        </w:rPr>
      </w:pPr>
    </w:p>
    <w:p w14:paraId="2D51C1E1"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Regulamin określa zasady, zakres i warunki uczestnictwa w konkursie „Konkurs wiedzy „Nasz Głogówek”.</w:t>
      </w:r>
    </w:p>
    <w:p w14:paraId="34879999"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Konkurs jest organizowany przez Urząd Miejski w Głogówku.</w:t>
      </w:r>
    </w:p>
    <w:p w14:paraId="511C59A6"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Celem konkursu jest poszerzenie wiedzy o mieście i gminie Głogówek oraz pogłębienie relacji społecznych poprzez uczestnictwo w zabawie.</w:t>
      </w:r>
    </w:p>
    <w:p w14:paraId="47A811B1"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Konkurs zostanie przeprowadzony w dniu 14 kwietnia 2025 roku w Centrum Kultury w Głogówku, ul Batorego 10, 48-250 Głogówek.</w:t>
      </w:r>
    </w:p>
    <w:p w14:paraId="15BB8BB8"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Przystąpienie do konkursu:</w:t>
      </w:r>
    </w:p>
    <w:p w14:paraId="56EBD235" w14:textId="77777777" w:rsidR="0039165F" w:rsidRPr="00670B80" w:rsidRDefault="0039165F" w:rsidP="0039165F">
      <w:pPr>
        <w:pStyle w:val="Akapitzlist"/>
        <w:numPr>
          <w:ilvl w:val="0"/>
          <w:numId w:val="2"/>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dla uczniów szkół podstawowych z terenu gminy Głogówek: indywidualne wypełnienie deklaracji uczestnictwa w konkursie przez uczestnika (załącznik nr 1 do niniejszego regulaminu) i złożenie go u dyrektora swojej placówki oświatowej. Obowiązują limity uczestnictwa uczniów poszczególnych placówek, zależnie od liczby uczęszczających do niej uczniów. Placówka przeprowadza we własnym zakresie eliminacje, jeśli do konkursu zgłosi się więcej chętnych niż przysługuje jej miejsc zgodnie z wytycznymi organizatora. Listę zakwalifikowanych lub zgłoszonych (gdy nie będą konieczne eliminacje) uczniów placówka przekazuje do Referatu Promocji Urzędu Miejskiego w Głogówku, Rynek 1, 48-250 Głogówek, pok. nr 3 do dnia 10 kwietnia 2025 roku.</w:t>
      </w:r>
    </w:p>
    <w:p w14:paraId="2FEC1638" w14:textId="77777777" w:rsidR="0039165F" w:rsidRPr="00670B80" w:rsidRDefault="0039165F" w:rsidP="0039165F">
      <w:pPr>
        <w:pStyle w:val="Akapitzlist"/>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Obowiązujące limity uczestnictwa uczniów poszczególnych placówek:</w:t>
      </w:r>
    </w:p>
    <w:p w14:paraId="0F1D2974" w14:textId="77777777" w:rsidR="0039165F" w:rsidRPr="00670B80" w:rsidRDefault="0039165F" w:rsidP="0039165F">
      <w:pPr>
        <w:pStyle w:val="Akapitzlist"/>
        <w:numPr>
          <w:ilvl w:val="0"/>
          <w:numId w:val="3"/>
        </w:numPr>
        <w:spacing w:line="360" w:lineRule="auto"/>
        <w:rPr>
          <w:rFonts w:ascii="Times New Roman" w:hAnsi="Times New Roman" w:cs="Times New Roman"/>
          <w:color w:val="000000" w:themeColor="text1"/>
        </w:rPr>
      </w:pPr>
      <w:r w:rsidRPr="00670B80">
        <w:rPr>
          <w:rFonts w:ascii="Times New Roman" w:hAnsi="Times New Roman" w:cs="Times New Roman"/>
          <w:b/>
          <w:bCs/>
          <w:color w:val="000000" w:themeColor="text1"/>
        </w:rPr>
        <w:t xml:space="preserve">Szkoła Podstawowa </w:t>
      </w:r>
      <w:r>
        <w:rPr>
          <w:rFonts w:ascii="Times New Roman" w:hAnsi="Times New Roman" w:cs="Times New Roman"/>
          <w:b/>
          <w:bCs/>
          <w:color w:val="000000" w:themeColor="text1"/>
        </w:rPr>
        <w:t>n</w:t>
      </w:r>
      <w:r w:rsidRPr="00670B80">
        <w:rPr>
          <w:rFonts w:ascii="Times New Roman" w:hAnsi="Times New Roman" w:cs="Times New Roman"/>
          <w:b/>
          <w:bCs/>
          <w:color w:val="000000" w:themeColor="text1"/>
        </w:rPr>
        <w:t>r 1 w Głogówku</w:t>
      </w:r>
      <w:r w:rsidRPr="00670B80">
        <w:rPr>
          <w:rFonts w:ascii="Times New Roman" w:hAnsi="Times New Roman" w:cs="Times New Roman"/>
          <w:color w:val="000000" w:themeColor="text1"/>
        </w:rPr>
        <w:t xml:space="preserve"> – 10 osób</w:t>
      </w:r>
    </w:p>
    <w:p w14:paraId="6CCC0913" w14:textId="77777777" w:rsidR="0039165F" w:rsidRPr="00670B80" w:rsidRDefault="0039165F" w:rsidP="0039165F">
      <w:pPr>
        <w:pStyle w:val="Akapitzlist"/>
        <w:numPr>
          <w:ilvl w:val="0"/>
          <w:numId w:val="3"/>
        </w:numPr>
        <w:spacing w:line="360" w:lineRule="auto"/>
        <w:rPr>
          <w:rFonts w:ascii="Times New Roman" w:hAnsi="Times New Roman" w:cs="Times New Roman"/>
          <w:color w:val="000000" w:themeColor="text1"/>
        </w:rPr>
      </w:pPr>
      <w:r w:rsidRPr="00670B80">
        <w:rPr>
          <w:rFonts w:ascii="Times New Roman" w:hAnsi="Times New Roman" w:cs="Times New Roman"/>
          <w:b/>
          <w:bCs/>
          <w:color w:val="000000" w:themeColor="text1"/>
        </w:rPr>
        <w:t xml:space="preserve">Szkoła Podstawowa </w:t>
      </w:r>
      <w:r>
        <w:rPr>
          <w:rFonts w:ascii="Times New Roman" w:hAnsi="Times New Roman" w:cs="Times New Roman"/>
          <w:b/>
          <w:bCs/>
          <w:color w:val="000000" w:themeColor="text1"/>
        </w:rPr>
        <w:t>n</w:t>
      </w:r>
      <w:r w:rsidRPr="00670B80">
        <w:rPr>
          <w:rFonts w:ascii="Times New Roman" w:hAnsi="Times New Roman" w:cs="Times New Roman"/>
          <w:b/>
          <w:bCs/>
          <w:color w:val="000000" w:themeColor="text1"/>
        </w:rPr>
        <w:t>r 2 w Głogówku</w:t>
      </w:r>
      <w:r w:rsidRPr="00670B80">
        <w:rPr>
          <w:rFonts w:ascii="Times New Roman" w:hAnsi="Times New Roman" w:cs="Times New Roman"/>
          <w:color w:val="000000" w:themeColor="text1"/>
        </w:rPr>
        <w:t xml:space="preserve"> – 10 osób</w:t>
      </w:r>
    </w:p>
    <w:p w14:paraId="6A85181C" w14:textId="77777777" w:rsidR="0039165F" w:rsidRPr="00670B80" w:rsidRDefault="0039165F" w:rsidP="0039165F">
      <w:pPr>
        <w:pStyle w:val="Akapitzlist"/>
        <w:numPr>
          <w:ilvl w:val="0"/>
          <w:numId w:val="3"/>
        </w:numPr>
        <w:spacing w:line="360" w:lineRule="auto"/>
        <w:rPr>
          <w:rFonts w:ascii="Times New Roman" w:hAnsi="Times New Roman" w:cs="Times New Roman"/>
          <w:color w:val="000000" w:themeColor="text1"/>
        </w:rPr>
      </w:pPr>
      <w:r w:rsidRPr="00670B80">
        <w:rPr>
          <w:rFonts w:ascii="Times New Roman" w:hAnsi="Times New Roman" w:cs="Times New Roman"/>
          <w:b/>
          <w:bCs/>
          <w:color w:val="000000" w:themeColor="text1"/>
        </w:rPr>
        <w:t>Szkoła Podstawowa w Biedrzychowicach</w:t>
      </w:r>
      <w:r w:rsidRPr="00670B80">
        <w:rPr>
          <w:rFonts w:ascii="Times New Roman" w:hAnsi="Times New Roman" w:cs="Times New Roman"/>
          <w:color w:val="000000" w:themeColor="text1"/>
        </w:rPr>
        <w:t xml:space="preserve"> – 5 osób</w:t>
      </w:r>
    </w:p>
    <w:p w14:paraId="0EFACDE8" w14:textId="77777777" w:rsidR="0039165F" w:rsidRPr="00670B80" w:rsidRDefault="0039165F" w:rsidP="0039165F">
      <w:pPr>
        <w:pStyle w:val="Akapitzlist"/>
        <w:numPr>
          <w:ilvl w:val="0"/>
          <w:numId w:val="3"/>
        </w:numPr>
        <w:spacing w:line="360" w:lineRule="auto"/>
        <w:rPr>
          <w:rFonts w:ascii="Times New Roman" w:hAnsi="Times New Roman" w:cs="Times New Roman"/>
          <w:color w:val="000000" w:themeColor="text1"/>
        </w:rPr>
      </w:pPr>
      <w:r w:rsidRPr="00670B80">
        <w:rPr>
          <w:rFonts w:ascii="Times New Roman" w:hAnsi="Times New Roman" w:cs="Times New Roman"/>
          <w:b/>
          <w:bCs/>
          <w:color w:val="000000" w:themeColor="text1"/>
        </w:rPr>
        <w:t>Publiczna Szkoła Podstawowa w Szonowie</w:t>
      </w:r>
      <w:r w:rsidRPr="00670B80">
        <w:rPr>
          <w:rFonts w:ascii="Times New Roman" w:hAnsi="Times New Roman" w:cs="Times New Roman"/>
          <w:color w:val="000000" w:themeColor="text1"/>
        </w:rPr>
        <w:t xml:space="preserve"> – 5 osób</w:t>
      </w:r>
    </w:p>
    <w:p w14:paraId="46B9E7B1" w14:textId="77777777" w:rsidR="0039165F" w:rsidRPr="00670B80" w:rsidRDefault="0039165F" w:rsidP="0039165F">
      <w:pPr>
        <w:pStyle w:val="Akapitzlist"/>
        <w:numPr>
          <w:ilvl w:val="0"/>
          <w:numId w:val="3"/>
        </w:numPr>
        <w:spacing w:line="360" w:lineRule="auto"/>
        <w:rPr>
          <w:rFonts w:ascii="Times New Roman" w:hAnsi="Times New Roman" w:cs="Times New Roman"/>
          <w:color w:val="000000" w:themeColor="text1"/>
        </w:rPr>
      </w:pPr>
      <w:r w:rsidRPr="00670B80">
        <w:rPr>
          <w:rFonts w:ascii="Times New Roman" w:hAnsi="Times New Roman" w:cs="Times New Roman"/>
          <w:b/>
          <w:bCs/>
          <w:color w:val="000000" w:themeColor="text1"/>
        </w:rPr>
        <w:t>Publiczna Szkoła Podstawowa w Racławicach Śląskich</w:t>
      </w:r>
      <w:r w:rsidRPr="00670B80">
        <w:rPr>
          <w:rFonts w:ascii="Times New Roman" w:hAnsi="Times New Roman" w:cs="Times New Roman"/>
          <w:color w:val="000000" w:themeColor="text1"/>
        </w:rPr>
        <w:t xml:space="preserve"> – 5 osób</w:t>
      </w:r>
    </w:p>
    <w:p w14:paraId="64FA43CB" w14:textId="77777777" w:rsidR="0039165F" w:rsidRPr="00670B80" w:rsidRDefault="0039165F" w:rsidP="0039165F">
      <w:pPr>
        <w:pStyle w:val="Akapitzlist"/>
        <w:numPr>
          <w:ilvl w:val="0"/>
          <w:numId w:val="3"/>
        </w:numPr>
        <w:spacing w:line="360" w:lineRule="auto"/>
        <w:rPr>
          <w:rFonts w:ascii="Times New Roman" w:hAnsi="Times New Roman" w:cs="Times New Roman"/>
          <w:color w:val="000000" w:themeColor="text1"/>
        </w:rPr>
      </w:pPr>
      <w:r w:rsidRPr="00670B80">
        <w:rPr>
          <w:rFonts w:ascii="Times New Roman" w:hAnsi="Times New Roman" w:cs="Times New Roman"/>
          <w:b/>
          <w:bCs/>
          <w:color w:val="000000" w:themeColor="text1"/>
        </w:rPr>
        <w:t xml:space="preserve">Szkoła Podstawowa w Twardawie z oddziałem przedszkolnym – </w:t>
      </w:r>
      <w:r w:rsidRPr="00670B80">
        <w:rPr>
          <w:rFonts w:ascii="Times New Roman" w:hAnsi="Times New Roman" w:cs="Times New Roman"/>
          <w:color w:val="000000" w:themeColor="text1"/>
        </w:rPr>
        <w:t>3 osoby</w:t>
      </w:r>
    </w:p>
    <w:p w14:paraId="7007C26C" w14:textId="77777777" w:rsidR="0039165F" w:rsidRPr="00670B80" w:rsidRDefault="0039165F" w:rsidP="0039165F">
      <w:pPr>
        <w:pStyle w:val="Akapitzlist"/>
        <w:numPr>
          <w:ilvl w:val="0"/>
          <w:numId w:val="3"/>
        </w:numPr>
        <w:spacing w:line="360" w:lineRule="auto"/>
        <w:jc w:val="both"/>
        <w:rPr>
          <w:rFonts w:ascii="Times New Roman" w:hAnsi="Times New Roman" w:cs="Times New Roman"/>
          <w:color w:val="000000" w:themeColor="text1"/>
        </w:rPr>
      </w:pPr>
      <w:r w:rsidRPr="00670B80">
        <w:rPr>
          <w:rFonts w:ascii="Times New Roman" w:hAnsi="Times New Roman" w:cs="Times New Roman"/>
          <w:b/>
          <w:bCs/>
          <w:color w:val="000000" w:themeColor="text1"/>
        </w:rPr>
        <w:t>Specjalny Ośrodek Szkolno-Wychowawczy</w:t>
      </w:r>
      <w:r w:rsidRPr="00670B80">
        <w:rPr>
          <w:rFonts w:ascii="Times New Roman" w:hAnsi="Times New Roman" w:cs="Times New Roman"/>
          <w:color w:val="000000" w:themeColor="text1"/>
        </w:rPr>
        <w:t xml:space="preserve"> – 2 osoby</w:t>
      </w:r>
    </w:p>
    <w:p w14:paraId="74BA96DA" w14:textId="77777777" w:rsidR="0039165F" w:rsidRPr="00670B80" w:rsidRDefault="0039165F" w:rsidP="0039165F">
      <w:pPr>
        <w:pStyle w:val="Akapitzlist"/>
        <w:numPr>
          <w:ilvl w:val="0"/>
          <w:numId w:val="2"/>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lastRenderedPageBreak/>
        <w:t xml:space="preserve">dla uczniów szkół podstawowych spoza terenu gminy Głogówek: złożenie deklaracji uczestnictwa w konkursie (załącznik nr 1 do niniejszego regulaminu) </w:t>
      </w:r>
      <w:r>
        <w:rPr>
          <w:rFonts w:ascii="Times New Roman" w:hAnsi="Times New Roman" w:cs="Times New Roman"/>
          <w:color w:val="000000" w:themeColor="text1"/>
        </w:rPr>
        <w:br/>
      </w:r>
      <w:r w:rsidRPr="00670B80">
        <w:rPr>
          <w:rFonts w:ascii="Times New Roman" w:hAnsi="Times New Roman" w:cs="Times New Roman"/>
          <w:color w:val="000000" w:themeColor="text1"/>
        </w:rPr>
        <w:t>w Urzędzie Miejskim w Głogówku, Rynek 1, 48-250 Głogówek, w formie elektronicznej (</w:t>
      </w:r>
      <w:r>
        <w:rPr>
          <w:rFonts w:ascii="Times New Roman" w:hAnsi="Times New Roman" w:cs="Times New Roman"/>
          <w:color w:val="000000" w:themeColor="text1"/>
        </w:rPr>
        <w:t xml:space="preserve">e-mail: </w:t>
      </w:r>
      <w:hyperlink r:id="rId5" w:history="1">
        <w:r w:rsidRPr="00F80D38">
          <w:rPr>
            <w:rStyle w:val="Hipercze"/>
            <w:rFonts w:ascii="Times New Roman" w:hAnsi="Times New Roman" w:cs="Times New Roman"/>
          </w:rPr>
          <w:t>800lat@glogowek.pl</w:t>
        </w:r>
      </w:hyperlink>
      <w:r w:rsidRPr="00670B80">
        <w:rPr>
          <w:rFonts w:ascii="Times New Roman" w:hAnsi="Times New Roman" w:cs="Times New Roman"/>
          <w:color w:val="000000" w:themeColor="text1"/>
        </w:rPr>
        <w:t xml:space="preserve">) bądź osobiście w pok. nr 3 do dnia </w:t>
      </w:r>
      <w:r>
        <w:rPr>
          <w:rFonts w:ascii="Times New Roman" w:hAnsi="Times New Roman" w:cs="Times New Roman"/>
          <w:color w:val="000000" w:themeColor="text1"/>
        </w:rPr>
        <w:br/>
      </w:r>
      <w:r w:rsidRPr="00670B80">
        <w:rPr>
          <w:rFonts w:ascii="Times New Roman" w:hAnsi="Times New Roman" w:cs="Times New Roman"/>
          <w:color w:val="000000" w:themeColor="text1"/>
        </w:rPr>
        <w:t>10 kwietnia 2025 roku. Obowiązuje limit 10 miejsc, w przypadku większej liczby chętnych decyduje kolejność zgłoszeń.</w:t>
      </w:r>
    </w:p>
    <w:p w14:paraId="353A1F82"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Konkurs jest skierowany do uczniów szkół podstawowych z klas IV-VIII, którzy rywalizują w dwóch kategoriach wiekowych: klas IV-V</w:t>
      </w:r>
      <w:r>
        <w:rPr>
          <w:rFonts w:ascii="Times New Roman" w:hAnsi="Times New Roman" w:cs="Times New Roman"/>
          <w:color w:val="000000" w:themeColor="text1"/>
        </w:rPr>
        <w:t>I</w:t>
      </w:r>
      <w:r w:rsidRPr="00670B80">
        <w:rPr>
          <w:rFonts w:ascii="Times New Roman" w:hAnsi="Times New Roman" w:cs="Times New Roman"/>
          <w:color w:val="000000" w:themeColor="text1"/>
        </w:rPr>
        <w:t xml:space="preserve"> i klas VII-VIII.</w:t>
      </w:r>
    </w:p>
    <w:p w14:paraId="11D790E0"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W konkursie może wziąć udział nie więcej niż 50 uczestników.</w:t>
      </w:r>
    </w:p>
    <w:p w14:paraId="15DDA244"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Konkurs przygotowuje i przeprowadza Komisja Konkursowa powołana zarządzeniem Burmistrza Głogówka.</w:t>
      </w:r>
    </w:p>
    <w:p w14:paraId="72A6C9B7"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 xml:space="preserve">Komisja prowadzi dokumentację konkursu, w skład której wchodzi protokół </w:t>
      </w:r>
      <w:r w:rsidRPr="00670B80">
        <w:rPr>
          <w:rFonts w:ascii="Times New Roman" w:hAnsi="Times New Roman" w:cs="Times New Roman"/>
          <w:color w:val="000000" w:themeColor="text1"/>
        </w:rPr>
        <w:br/>
        <w:t>z przebiegu konkursu.</w:t>
      </w:r>
    </w:p>
    <w:p w14:paraId="03956878"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Materiały konkursowe nie podlegają publicznemu udostępnieniu.</w:t>
      </w:r>
    </w:p>
    <w:p w14:paraId="15D58828"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 xml:space="preserve">Konkurs będzie się składał z pisemnego testu złożonego z 30 pytań. Uczestnik będzie musiał w każdym pytaniu wybrać tylko jedną z czterech propozycji odpowiedzi </w:t>
      </w:r>
      <w:r w:rsidRPr="00670B80">
        <w:rPr>
          <w:rFonts w:ascii="Times New Roman" w:hAnsi="Times New Roman" w:cs="Times New Roman"/>
          <w:color w:val="000000" w:themeColor="text1"/>
        </w:rPr>
        <w:br/>
        <w:t>i zaznaczyć ją krzyżykiem. W razie zmiany wyboru przez uczestnika należy zaznaczyć błędną odpowiedź kółkiem i zaznaczyć ostateczną odpowiedź krzyżykiem. W razie niemożności ustalenia przez Komisję Konkursową, którą odpowiedź uczestnik chciał ostatecznie zaznaczyć lub niezaznaczenia przez uczestnika żadnej z czterech propozycji odpowiedzi, uczestnik otrzyma za to pytanie 0 pkt.</w:t>
      </w:r>
    </w:p>
    <w:p w14:paraId="3BD521BA"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Na napisanie testu uczestnicy będą mieli 45 minut. Dopuszcza się zwrócenie wypełnionego testu Komisji przed upływem 45 minut. W przypadku, gdy wszyscy uczestnicy zwrócą test przed upływem przewidzianego regulaminem czasu, test uznaje się za zakończony. Rozstrzygnięcie konkursu nastąpi tego samego dnia, po sprawdzeniu testów oraz ewentualnych dogrywkach i rozmowie testowej.</w:t>
      </w:r>
    </w:p>
    <w:p w14:paraId="7A7BA313"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Test składa się z trzech grup pytań: 10 za 1 pkt, 10 za 2 pkt i 10 za 3 pkt. Za każdą prawidłową odpowiedź uczestnik otrzymuje odpowiednio 1 punkt, 2 punkty lub 3 punkty. Maksymalnie można w teście zdobyć 60 pkt.</w:t>
      </w:r>
    </w:p>
    <w:p w14:paraId="742C0D2E"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Zwycięzców konkursu wyłania się na podstawie sumy zdobytych punktów.</w:t>
      </w:r>
    </w:p>
    <w:p w14:paraId="59029286"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W ramach konkursu zostanie nagrodzonych 3 uczestników z największą liczbą zdobytych punktów, z zastrzeżeniem pkt 16 regulaminu.</w:t>
      </w:r>
    </w:p>
    <w:p w14:paraId="52BBFF69"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 xml:space="preserve">W sytuacji, gdy dwóch lub więcej uczestników z największą liczbą punktów zdobędzie taką samą liczbę punktów, nastąpi dogrywka w celu ustalenia ostatecznej kolejności na </w:t>
      </w:r>
      <w:r w:rsidRPr="00670B80">
        <w:rPr>
          <w:rFonts w:ascii="Times New Roman" w:hAnsi="Times New Roman" w:cs="Times New Roman"/>
          <w:color w:val="000000" w:themeColor="text1"/>
        </w:rPr>
        <w:lastRenderedPageBreak/>
        <w:t>podium konkursu. W każdym przypadku Komisja Konkursowa będzie dążyć do wyłonienia tylko 3 najlepszych uczestników konkursu, nie ustalając dalszej kolejności miejsc.</w:t>
      </w:r>
    </w:p>
    <w:p w14:paraId="11424C18"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Przez dogrywkę rozumie się kolejny test złożony z 5 pytań. Na udzielenie odpowiedzi uczestnicy będą mieli 5 min.</w:t>
      </w:r>
    </w:p>
    <w:p w14:paraId="376DEC3E"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Jeśli dogrywka nie przyniesie rozstrzygnięcia, komisja konkursowa zarządzi drugą dogrywkę, przez którą rozumie się kolejny test złożony z 5 pytań. Na udzielenie odpowiedzi uczestnicy będą mieli 3 min.</w:t>
      </w:r>
    </w:p>
    <w:p w14:paraId="0F0CD0DB"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W dogrywce test ma charakter otwarty, tj. nie zostaną wskazane odpowiedzi do wyboru. Uczestnik samodzielnie musi udzielić na piśmie odpowiedzi na zadane pytanie.</w:t>
      </w:r>
    </w:p>
    <w:p w14:paraId="79B51C39"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 xml:space="preserve">W przypadku nieustalenia kolejności na podium konkursu po dwóch dogrywkach </w:t>
      </w:r>
      <w:r w:rsidRPr="00670B80">
        <w:rPr>
          <w:rFonts w:ascii="Times New Roman" w:hAnsi="Times New Roman" w:cs="Times New Roman"/>
          <w:color w:val="000000" w:themeColor="text1"/>
        </w:rPr>
        <w:br/>
        <w:t xml:space="preserve">o ostatecznym rozstrzygnięciu zadecyduje rozmowa testowa z Komisją. Poprzez rozmowę z Komisją rozumie się udzielanie odpowiedzi na zadawane przez Komisję pytania związane z Głogówkiem. Na odpowiedź uczestnik otrzyma 1 minutę. </w:t>
      </w:r>
      <w:r w:rsidRPr="00670B80">
        <w:rPr>
          <w:rFonts w:ascii="Times New Roman" w:hAnsi="Times New Roman" w:cs="Times New Roman"/>
          <w:color w:val="000000" w:themeColor="text1"/>
        </w:rPr>
        <w:br/>
        <w:t>W przypadku złej odpowiedzi uczestnik jest eliminowany z dalszego etapu rozmowy, chyba że jego przeciwnik/ przeciwnicy również popełni/ą błąd na tym etapie, wtedy rozmowa testowa trwa nadal, aż do wykluczenia któregoś z uczestników przy jednoczesnej prawidłowej odpowiedzi przeciwnika</w:t>
      </w:r>
      <w:r>
        <w:rPr>
          <w:rFonts w:ascii="Times New Roman" w:hAnsi="Times New Roman" w:cs="Times New Roman"/>
          <w:color w:val="000000" w:themeColor="text1"/>
        </w:rPr>
        <w:t>/ów</w:t>
      </w:r>
      <w:r w:rsidRPr="00670B80">
        <w:rPr>
          <w:rFonts w:ascii="Times New Roman" w:hAnsi="Times New Roman" w:cs="Times New Roman"/>
          <w:color w:val="000000" w:themeColor="text1"/>
        </w:rPr>
        <w:t>.</w:t>
      </w:r>
    </w:p>
    <w:p w14:paraId="3408BF87"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W czasie trwania konkursu uczestnicy nie mogą korzystać z pomocy naukowych, elektronicznego sprzętu służącego do gromadzenia lub przekazywania danych.</w:t>
      </w:r>
    </w:p>
    <w:p w14:paraId="4EA86B98"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 xml:space="preserve">Uczestnicy na zadanie w teście pytania odpowiadają samodzielnie. Konsultacje </w:t>
      </w:r>
      <w:r w:rsidRPr="00670B80">
        <w:rPr>
          <w:rFonts w:ascii="Times New Roman" w:hAnsi="Times New Roman" w:cs="Times New Roman"/>
          <w:color w:val="000000" w:themeColor="text1"/>
        </w:rPr>
        <w:br/>
        <w:t xml:space="preserve">z innymi uczestnikami konkursu stanowią podstawę do wykluczenia uczestnika </w:t>
      </w:r>
      <w:r w:rsidRPr="00670B80">
        <w:rPr>
          <w:rFonts w:ascii="Times New Roman" w:hAnsi="Times New Roman" w:cs="Times New Roman"/>
          <w:color w:val="000000" w:themeColor="text1"/>
        </w:rPr>
        <w:br/>
        <w:t>z konkursu.</w:t>
      </w:r>
    </w:p>
    <w:p w14:paraId="2E347FFC"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 xml:space="preserve">Komisja ogłasza zwycięzcę oraz laureatów II i III miejsca po sporządzeniu protokołu </w:t>
      </w:r>
      <w:r w:rsidRPr="00670B80">
        <w:rPr>
          <w:rFonts w:ascii="Times New Roman" w:hAnsi="Times New Roman" w:cs="Times New Roman"/>
          <w:color w:val="000000" w:themeColor="text1"/>
        </w:rPr>
        <w:br/>
        <w:t>z konkursu.</w:t>
      </w:r>
    </w:p>
    <w:p w14:paraId="2F1EB140" w14:textId="77777777" w:rsidR="0039165F" w:rsidRPr="00670B80" w:rsidRDefault="0039165F" w:rsidP="0039165F">
      <w:pPr>
        <w:pStyle w:val="Akapitzlist"/>
        <w:numPr>
          <w:ilvl w:val="0"/>
          <w:numId w:val="1"/>
        </w:numPr>
        <w:spacing w:line="360" w:lineRule="auto"/>
        <w:jc w:val="both"/>
        <w:rPr>
          <w:rFonts w:ascii="Times New Roman" w:hAnsi="Times New Roman" w:cs="Times New Roman"/>
          <w:color w:val="000000" w:themeColor="text1"/>
        </w:rPr>
      </w:pPr>
      <w:r w:rsidRPr="00670B80">
        <w:rPr>
          <w:rFonts w:ascii="Times New Roman" w:hAnsi="Times New Roman" w:cs="Times New Roman"/>
          <w:color w:val="000000" w:themeColor="text1"/>
        </w:rPr>
        <w:t>Organizator zastrzega sobie możliwość zmiany niniejszego regulaminu konkursu oraz jego ostatecznej interpretacji.</w:t>
      </w:r>
    </w:p>
    <w:p w14:paraId="4782C1C3" w14:textId="77777777" w:rsidR="0039165F" w:rsidRPr="00670B80" w:rsidRDefault="0039165F" w:rsidP="0039165F">
      <w:pPr>
        <w:pStyle w:val="Akapitzlist"/>
        <w:spacing w:line="360" w:lineRule="auto"/>
        <w:rPr>
          <w:rFonts w:ascii="Times New Roman" w:hAnsi="Times New Roman" w:cs="Times New Roman"/>
          <w:color w:val="000000" w:themeColor="text1"/>
        </w:rPr>
      </w:pPr>
      <w:r w:rsidRPr="00670B80">
        <w:rPr>
          <w:rFonts w:ascii="Times New Roman" w:hAnsi="Times New Roman" w:cs="Times New Roman"/>
          <w:color w:val="000000" w:themeColor="text1"/>
        </w:rPr>
        <w:br/>
      </w:r>
    </w:p>
    <w:p w14:paraId="7E5023B0" w14:textId="77777777" w:rsidR="0039165F" w:rsidRPr="00670B80" w:rsidRDefault="0039165F" w:rsidP="0039165F">
      <w:pPr>
        <w:spacing w:line="360" w:lineRule="auto"/>
        <w:jc w:val="both"/>
        <w:rPr>
          <w:rFonts w:ascii="Times New Roman" w:hAnsi="Times New Roman" w:cs="Times New Roman"/>
          <w:color w:val="000000" w:themeColor="text1"/>
        </w:rPr>
      </w:pPr>
    </w:p>
    <w:p w14:paraId="63760C93" w14:textId="77777777" w:rsidR="0039165F" w:rsidRDefault="0039165F" w:rsidP="0039165F">
      <w:pPr>
        <w:ind w:left="5664" w:firstLine="708"/>
        <w:rPr>
          <w:rFonts w:ascii="Times New Roman" w:eastAsia="Times New Roman" w:hAnsi="Times New Roman" w:cs="Times New Roman"/>
          <w:bCs/>
          <w:color w:val="000000" w:themeColor="text1"/>
          <w:sz w:val="20"/>
          <w:szCs w:val="20"/>
          <w:lang w:eastAsia="pl-PL"/>
        </w:rPr>
      </w:pPr>
    </w:p>
    <w:p w14:paraId="42CD4423" w14:textId="77777777" w:rsidR="0039165F" w:rsidRDefault="0039165F" w:rsidP="0039165F">
      <w:pPr>
        <w:ind w:left="5664" w:firstLine="708"/>
        <w:rPr>
          <w:rFonts w:ascii="Times New Roman" w:eastAsia="Times New Roman" w:hAnsi="Times New Roman" w:cs="Times New Roman"/>
          <w:bCs/>
          <w:color w:val="000000" w:themeColor="text1"/>
          <w:sz w:val="20"/>
          <w:szCs w:val="20"/>
          <w:lang w:eastAsia="pl-PL"/>
        </w:rPr>
      </w:pPr>
    </w:p>
    <w:p w14:paraId="57BBB94C" w14:textId="77777777" w:rsidR="0039165F" w:rsidRDefault="0039165F" w:rsidP="0039165F">
      <w:pPr>
        <w:ind w:left="5664" w:firstLine="708"/>
        <w:rPr>
          <w:rFonts w:ascii="Times New Roman" w:eastAsia="Times New Roman" w:hAnsi="Times New Roman" w:cs="Times New Roman"/>
          <w:bCs/>
          <w:color w:val="000000" w:themeColor="text1"/>
          <w:sz w:val="20"/>
          <w:szCs w:val="20"/>
          <w:lang w:eastAsia="pl-PL"/>
        </w:rPr>
      </w:pPr>
    </w:p>
    <w:p w14:paraId="57C0767E" w14:textId="77777777" w:rsidR="0039165F" w:rsidRDefault="0039165F" w:rsidP="0039165F">
      <w:pPr>
        <w:ind w:left="5664" w:firstLine="708"/>
        <w:rPr>
          <w:rFonts w:ascii="Times New Roman" w:eastAsia="Times New Roman" w:hAnsi="Times New Roman" w:cs="Times New Roman"/>
          <w:bCs/>
          <w:color w:val="000000" w:themeColor="text1"/>
          <w:sz w:val="20"/>
          <w:szCs w:val="20"/>
          <w:lang w:eastAsia="pl-PL"/>
        </w:rPr>
      </w:pPr>
    </w:p>
    <w:p w14:paraId="0D8EB078" w14:textId="77777777" w:rsidR="0039165F" w:rsidRDefault="0039165F" w:rsidP="0039165F">
      <w:pPr>
        <w:ind w:left="5664" w:firstLine="708"/>
        <w:rPr>
          <w:rFonts w:ascii="Times New Roman" w:eastAsia="Times New Roman" w:hAnsi="Times New Roman" w:cs="Times New Roman"/>
          <w:bCs/>
          <w:color w:val="000000" w:themeColor="text1"/>
          <w:sz w:val="20"/>
          <w:szCs w:val="20"/>
          <w:lang w:eastAsia="pl-PL"/>
        </w:rPr>
      </w:pPr>
    </w:p>
    <w:p w14:paraId="3614A643" w14:textId="77777777" w:rsidR="0039165F" w:rsidRDefault="0039165F" w:rsidP="0039165F">
      <w:pPr>
        <w:ind w:left="5664" w:firstLine="708"/>
        <w:rPr>
          <w:rFonts w:ascii="Times New Roman" w:eastAsia="Times New Roman" w:hAnsi="Times New Roman" w:cs="Times New Roman"/>
          <w:bCs/>
          <w:color w:val="000000" w:themeColor="text1"/>
          <w:sz w:val="20"/>
          <w:szCs w:val="20"/>
          <w:lang w:eastAsia="pl-PL"/>
        </w:rPr>
      </w:pPr>
    </w:p>
    <w:p w14:paraId="513B3ACB" w14:textId="77777777" w:rsidR="0039165F" w:rsidRPr="00670B80" w:rsidRDefault="0039165F" w:rsidP="0039165F">
      <w:pPr>
        <w:ind w:left="5664" w:firstLine="708"/>
        <w:rPr>
          <w:rFonts w:ascii="Times New Roman" w:eastAsia="Times New Roman" w:hAnsi="Times New Roman" w:cs="Times New Roman"/>
          <w:bCs/>
          <w:color w:val="000000" w:themeColor="text1"/>
          <w:sz w:val="20"/>
          <w:szCs w:val="20"/>
          <w:lang w:eastAsia="pl-PL"/>
        </w:rPr>
      </w:pPr>
      <w:r w:rsidRPr="00670B80">
        <w:rPr>
          <w:rFonts w:ascii="Times New Roman" w:eastAsia="Times New Roman" w:hAnsi="Times New Roman" w:cs="Times New Roman"/>
          <w:bCs/>
          <w:color w:val="000000" w:themeColor="text1"/>
          <w:sz w:val="20"/>
          <w:szCs w:val="20"/>
          <w:lang w:eastAsia="pl-PL"/>
        </w:rPr>
        <w:lastRenderedPageBreak/>
        <w:t>Załącznik nr 1 do regulaminu</w:t>
      </w:r>
    </w:p>
    <w:p w14:paraId="684B7182" w14:textId="77777777" w:rsidR="0039165F" w:rsidRDefault="0039165F" w:rsidP="0039165F">
      <w:pPr>
        <w:jc w:val="center"/>
        <w:rPr>
          <w:rFonts w:ascii="Times New Roman" w:eastAsia="Times New Roman" w:hAnsi="Times New Roman" w:cs="Times New Roman"/>
          <w:b/>
          <w:color w:val="000000" w:themeColor="text1"/>
          <w:sz w:val="30"/>
          <w:szCs w:val="30"/>
          <w:lang w:eastAsia="pl-PL"/>
        </w:rPr>
      </w:pPr>
    </w:p>
    <w:p w14:paraId="314E7A6B" w14:textId="77777777" w:rsidR="0039165F" w:rsidRDefault="0039165F" w:rsidP="0039165F">
      <w:pPr>
        <w:jc w:val="center"/>
        <w:rPr>
          <w:rFonts w:ascii="Times New Roman" w:eastAsia="Times New Roman" w:hAnsi="Times New Roman" w:cs="Times New Roman"/>
          <w:b/>
          <w:color w:val="000000" w:themeColor="text1"/>
          <w:sz w:val="30"/>
          <w:szCs w:val="30"/>
          <w:lang w:eastAsia="pl-PL"/>
        </w:rPr>
      </w:pPr>
    </w:p>
    <w:p w14:paraId="2ABB2DD1" w14:textId="77777777" w:rsidR="0039165F" w:rsidRPr="00670B80" w:rsidRDefault="0039165F" w:rsidP="0039165F">
      <w:pPr>
        <w:jc w:val="center"/>
        <w:rPr>
          <w:rFonts w:ascii="Times New Roman" w:eastAsia="Times New Roman" w:hAnsi="Times New Roman" w:cs="Times New Roman"/>
          <w:b/>
          <w:color w:val="000000" w:themeColor="text1"/>
          <w:sz w:val="30"/>
          <w:szCs w:val="30"/>
          <w:lang w:eastAsia="pl-PL"/>
        </w:rPr>
      </w:pPr>
      <w:r w:rsidRPr="00670B80">
        <w:rPr>
          <w:rFonts w:ascii="Times New Roman" w:eastAsia="Times New Roman" w:hAnsi="Times New Roman" w:cs="Times New Roman"/>
          <w:b/>
          <w:color w:val="000000" w:themeColor="text1"/>
          <w:sz w:val="30"/>
          <w:szCs w:val="30"/>
          <w:lang w:eastAsia="pl-PL"/>
        </w:rPr>
        <w:t>Zgoda rodzica lub opiekuna prawnego na udział dziecka w konkursie wiedzy „Nasz Głogówek”</w:t>
      </w:r>
    </w:p>
    <w:p w14:paraId="69D987AF" w14:textId="77777777" w:rsidR="0039165F" w:rsidRPr="00670B80" w:rsidRDefault="0039165F" w:rsidP="0039165F">
      <w:pPr>
        <w:rPr>
          <w:rFonts w:ascii="Times New Roman" w:eastAsia="Times New Roman" w:hAnsi="Times New Roman" w:cs="Times New Roman"/>
          <w:color w:val="000000" w:themeColor="text1"/>
          <w:sz w:val="30"/>
          <w:szCs w:val="30"/>
          <w:lang w:eastAsia="pl-PL"/>
        </w:rPr>
      </w:pPr>
    </w:p>
    <w:p w14:paraId="59373FD4" w14:textId="77777777" w:rsidR="0039165F" w:rsidRPr="00670B80" w:rsidRDefault="0039165F" w:rsidP="0039165F">
      <w:pPr>
        <w:rPr>
          <w:rFonts w:ascii="Times New Roman" w:eastAsia="Times New Roman" w:hAnsi="Times New Roman" w:cs="Times New Roman"/>
          <w:color w:val="000000" w:themeColor="text1"/>
          <w:lang w:eastAsia="pl-PL"/>
        </w:rPr>
      </w:pPr>
    </w:p>
    <w:p w14:paraId="3798A080" w14:textId="77777777" w:rsidR="0039165F" w:rsidRPr="00670B80" w:rsidRDefault="0039165F" w:rsidP="0039165F">
      <w:pPr>
        <w:rPr>
          <w:rFonts w:ascii="Times New Roman" w:eastAsia="Times New Roman" w:hAnsi="Times New Roman" w:cs="Times New Roman"/>
          <w:color w:val="000000" w:themeColor="text1"/>
          <w:lang w:eastAsia="pl-PL"/>
        </w:rPr>
      </w:pPr>
    </w:p>
    <w:p w14:paraId="75522B55" w14:textId="77777777" w:rsidR="0039165F" w:rsidRPr="00670B80" w:rsidRDefault="0039165F" w:rsidP="0039165F">
      <w:pPr>
        <w:rPr>
          <w:rFonts w:ascii="Times New Roman" w:eastAsia="Times New Roman" w:hAnsi="Times New Roman" w:cs="Times New Roman"/>
          <w:color w:val="000000" w:themeColor="text1"/>
          <w:lang w:eastAsia="pl-PL"/>
        </w:rPr>
      </w:pPr>
      <w:r w:rsidRPr="00670B80">
        <w:rPr>
          <w:rFonts w:ascii="Times New Roman" w:eastAsia="Times New Roman" w:hAnsi="Times New Roman" w:cs="Times New Roman"/>
          <w:color w:val="000000" w:themeColor="text1"/>
          <w:lang w:eastAsia="pl-PL"/>
        </w:rPr>
        <w:t>Wyrażam zgodę na udział mojego dziecka:</w:t>
      </w:r>
    </w:p>
    <w:p w14:paraId="6C555E1A" w14:textId="77777777" w:rsidR="0039165F" w:rsidRPr="00670B80" w:rsidRDefault="0039165F" w:rsidP="0039165F">
      <w:pPr>
        <w:rPr>
          <w:rFonts w:ascii="Times New Roman" w:eastAsia="Times New Roman" w:hAnsi="Times New Roman" w:cs="Times New Roman"/>
          <w:color w:val="000000" w:themeColor="text1"/>
          <w:lang w:eastAsia="pl-PL"/>
        </w:rPr>
      </w:pPr>
    </w:p>
    <w:p w14:paraId="2207FFF6" w14:textId="77777777" w:rsidR="0039165F" w:rsidRPr="00670B80" w:rsidRDefault="0039165F" w:rsidP="0039165F">
      <w:pPr>
        <w:rPr>
          <w:rFonts w:ascii="Times New Roman" w:eastAsia="Times New Roman" w:hAnsi="Times New Roman" w:cs="Times New Roman"/>
          <w:color w:val="000000" w:themeColor="text1"/>
          <w:lang w:eastAsia="pl-PL"/>
        </w:rPr>
      </w:pPr>
    </w:p>
    <w:tbl>
      <w:tblPr>
        <w:tblStyle w:val="Tabela-Siatka"/>
        <w:tblW w:w="0" w:type="auto"/>
        <w:tblLook w:val="04A0" w:firstRow="1" w:lastRow="0" w:firstColumn="1" w:lastColumn="0" w:noHBand="0" w:noVBand="1"/>
      </w:tblPr>
      <w:tblGrid>
        <w:gridCol w:w="2336"/>
        <w:gridCol w:w="2270"/>
        <w:gridCol w:w="2409"/>
        <w:gridCol w:w="2047"/>
      </w:tblGrid>
      <w:tr w:rsidR="0039165F" w:rsidRPr="00670B80" w14:paraId="4080B7A6" w14:textId="77777777" w:rsidTr="00B01E1C">
        <w:tc>
          <w:tcPr>
            <w:tcW w:w="2393" w:type="dxa"/>
            <w:shd w:val="clear" w:color="auto" w:fill="D9D9D9" w:themeFill="background1" w:themeFillShade="D9"/>
          </w:tcPr>
          <w:p w14:paraId="27F3453A" w14:textId="77777777" w:rsidR="0039165F" w:rsidRPr="00670B80" w:rsidRDefault="0039165F" w:rsidP="00B01E1C">
            <w:pPr>
              <w:jc w:val="center"/>
              <w:rPr>
                <w:rFonts w:ascii="Times New Roman" w:eastAsia="Times New Roman" w:hAnsi="Times New Roman" w:cs="Times New Roman"/>
                <w:color w:val="000000" w:themeColor="text1"/>
                <w:lang w:eastAsia="pl-PL"/>
              </w:rPr>
            </w:pPr>
            <w:r w:rsidRPr="00670B80">
              <w:rPr>
                <w:rFonts w:ascii="Times New Roman" w:eastAsia="Times New Roman" w:hAnsi="Times New Roman" w:cs="Times New Roman"/>
                <w:color w:val="000000" w:themeColor="text1"/>
                <w:lang w:eastAsia="pl-PL"/>
              </w:rPr>
              <w:t>Imię i nazwisko</w:t>
            </w:r>
          </w:p>
        </w:tc>
        <w:tc>
          <w:tcPr>
            <w:tcW w:w="2333" w:type="dxa"/>
            <w:shd w:val="clear" w:color="auto" w:fill="D9D9D9" w:themeFill="background1" w:themeFillShade="D9"/>
          </w:tcPr>
          <w:p w14:paraId="3AB39923" w14:textId="77777777" w:rsidR="0039165F" w:rsidRPr="00670B80" w:rsidRDefault="0039165F" w:rsidP="00B01E1C">
            <w:pPr>
              <w:jc w:val="center"/>
              <w:rPr>
                <w:rFonts w:ascii="Times New Roman" w:eastAsia="Times New Roman" w:hAnsi="Times New Roman" w:cs="Times New Roman"/>
                <w:color w:val="000000" w:themeColor="text1"/>
                <w:lang w:eastAsia="pl-PL"/>
              </w:rPr>
            </w:pPr>
            <w:r w:rsidRPr="00670B80">
              <w:rPr>
                <w:rFonts w:ascii="Times New Roman" w:eastAsia="Times New Roman" w:hAnsi="Times New Roman" w:cs="Times New Roman"/>
                <w:color w:val="000000" w:themeColor="text1"/>
                <w:lang w:eastAsia="pl-PL"/>
              </w:rPr>
              <w:t>Wiek dziecka</w:t>
            </w:r>
          </w:p>
        </w:tc>
        <w:tc>
          <w:tcPr>
            <w:tcW w:w="2482" w:type="dxa"/>
            <w:shd w:val="clear" w:color="auto" w:fill="D9D9D9" w:themeFill="background1" w:themeFillShade="D9"/>
          </w:tcPr>
          <w:p w14:paraId="1706B01B" w14:textId="77777777" w:rsidR="0039165F" w:rsidRPr="00670B80" w:rsidRDefault="0039165F" w:rsidP="00B01E1C">
            <w:pPr>
              <w:jc w:val="center"/>
              <w:rPr>
                <w:rFonts w:ascii="Times New Roman" w:eastAsia="Times New Roman" w:hAnsi="Times New Roman" w:cs="Times New Roman"/>
                <w:color w:val="000000" w:themeColor="text1"/>
                <w:lang w:eastAsia="pl-PL"/>
              </w:rPr>
            </w:pPr>
            <w:r w:rsidRPr="00670B80">
              <w:rPr>
                <w:rFonts w:ascii="Times New Roman" w:eastAsia="Times New Roman" w:hAnsi="Times New Roman" w:cs="Times New Roman"/>
                <w:color w:val="000000" w:themeColor="text1"/>
                <w:lang w:eastAsia="pl-PL"/>
              </w:rPr>
              <w:t>Nazwa szkoły</w:t>
            </w:r>
          </w:p>
        </w:tc>
        <w:tc>
          <w:tcPr>
            <w:tcW w:w="2080" w:type="dxa"/>
            <w:shd w:val="clear" w:color="auto" w:fill="D9D9D9" w:themeFill="background1" w:themeFillShade="D9"/>
          </w:tcPr>
          <w:p w14:paraId="769EADDC" w14:textId="77777777" w:rsidR="0039165F" w:rsidRPr="00670B80" w:rsidRDefault="0039165F" w:rsidP="00B01E1C">
            <w:pPr>
              <w:jc w:val="center"/>
              <w:rPr>
                <w:rFonts w:ascii="Times New Roman" w:eastAsia="Times New Roman" w:hAnsi="Times New Roman" w:cs="Times New Roman"/>
                <w:color w:val="000000" w:themeColor="text1"/>
                <w:lang w:eastAsia="pl-PL"/>
              </w:rPr>
            </w:pPr>
            <w:r w:rsidRPr="00670B80">
              <w:rPr>
                <w:rFonts w:ascii="Times New Roman" w:eastAsia="Times New Roman" w:hAnsi="Times New Roman" w:cs="Times New Roman"/>
                <w:color w:val="000000" w:themeColor="text1"/>
                <w:lang w:eastAsia="pl-PL"/>
              </w:rPr>
              <w:t xml:space="preserve">Numer kontaktowy </w:t>
            </w:r>
            <w:r w:rsidRPr="00670B80">
              <w:rPr>
                <w:rFonts w:ascii="Times New Roman" w:eastAsia="Times New Roman" w:hAnsi="Times New Roman" w:cs="Times New Roman"/>
                <w:color w:val="000000" w:themeColor="text1"/>
                <w:lang w:eastAsia="pl-PL"/>
              </w:rPr>
              <w:br/>
              <w:t xml:space="preserve">do rodziców </w:t>
            </w:r>
            <w:r w:rsidRPr="00670B80">
              <w:rPr>
                <w:rFonts w:ascii="Times New Roman" w:eastAsia="Times New Roman" w:hAnsi="Times New Roman" w:cs="Times New Roman"/>
                <w:color w:val="000000" w:themeColor="text1"/>
                <w:lang w:eastAsia="pl-PL"/>
              </w:rPr>
              <w:br/>
              <w:t>lub opiekuna prawnego</w:t>
            </w:r>
          </w:p>
        </w:tc>
      </w:tr>
      <w:tr w:rsidR="0039165F" w:rsidRPr="00670B80" w14:paraId="334FC336" w14:textId="77777777" w:rsidTr="00B01E1C">
        <w:tc>
          <w:tcPr>
            <w:tcW w:w="2393" w:type="dxa"/>
          </w:tcPr>
          <w:p w14:paraId="25123658" w14:textId="77777777" w:rsidR="0039165F" w:rsidRPr="00670B80" w:rsidRDefault="0039165F" w:rsidP="00B01E1C">
            <w:pPr>
              <w:rPr>
                <w:rFonts w:ascii="Times New Roman" w:eastAsia="Times New Roman" w:hAnsi="Times New Roman" w:cs="Times New Roman"/>
                <w:color w:val="000000" w:themeColor="text1"/>
                <w:lang w:eastAsia="pl-PL"/>
              </w:rPr>
            </w:pPr>
          </w:p>
          <w:p w14:paraId="46BB9C0B" w14:textId="77777777" w:rsidR="0039165F" w:rsidRPr="00670B80" w:rsidRDefault="0039165F" w:rsidP="00B01E1C">
            <w:pPr>
              <w:rPr>
                <w:rFonts w:ascii="Times New Roman" w:eastAsia="Times New Roman" w:hAnsi="Times New Roman" w:cs="Times New Roman"/>
                <w:color w:val="000000" w:themeColor="text1"/>
                <w:lang w:eastAsia="pl-PL"/>
              </w:rPr>
            </w:pPr>
          </w:p>
        </w:tc>
        <w:tc>
          <w:tcPr>
            <w:tcW w:w="2333" w:type="dxa"/>
          </w:tcPr>
          <w:p w14:paraId="265E362D" w14:textId="77777777" w:rsidR="0039165F" w:rsidRPr="00670B80" w:rsidRDefault="0039165F" w:rsidP="00B01E1C">
            <w:pPr>
              <w:rPr>
                <w:rFonts w:ascii="Times New Roman" w:eastAsia="Times New Roman" w:hAnsi="Times New Roman" w:cs="Times New Roman"/>
                <w:color w:val="000000" w:themeColor="text1"/>
                <w:lang w:eastAsia="pl-PL"/>
              </w:rPr>
            </w:pPr>
          </w:p>
        </w:tc>
        <w:tc>
          <w:tcPr>
            <w:tcW w:w="2482" w:type="dxa"/>
          </w:tcPr>
          <w:p w14:paraId="07513092" w14:textId="77777777" w:rsidR="0039165F" w:rsidRPr="00670B80" w:rsidRDefault="0039165F" w:rsidP="00B01E1C">
            <w:pPr>
              <w:rPr>
                <w:rFonts w:ascii="Times New Roman" w:eastAsia="Times New Roman" w:hAnsi="Times New Roman" w:cs="Times New Roman"/>
                <w:color w:val="000000" w:themeColor="text1"/>
                <w:lang w:eastAsia="pl-PL"/>
              </w:rPr>
            </w:pPr>
          </w:p>
          <w:p w14:paraId="50C10ACF" w14:textId="77777777" w:rsidR="0039165F" w:rsidRPr="00670B80" w:rsidRDefault="0039165F" w:rsidP="00B01E1C">
            <w:pPr>
              <w:rPr>
                <w:rFonts w:ascii="Times New Roman" w:eastAsia="Times New Roman" w:hAnsi="Times New Roman" w:cs="Times New Roman"/>
                <w:color w:val="000000" w:themeColor="text1"/>
                <w:lang w:eastAsia="pl-PL"/>
              </w:rPr>
            </w:pPr>
          </w:p>
          <w:p w14:paraId="18C882C4" w14:textId="77777777" w:rsidR="0039165F" w:rsidRPr="00670B80" w:rsidRDefault="0039165F" w:rsidP="00B01E1C">
            <w:pPr>
              <w:rPr>
                <w:rFonts w:ascii="Times New Roman" w:eastAsia="Times New Roman" w:hAnsi="Times New Roman" w:cs="Times New Roman"/>
                <w:color w:val="000000" w:themeColor="text1"/>
                <w:lang w:eastAsia="pl-PL"/>
              </w:rPr>
            </w:pPr>
          </w:p>
        </w:tc>
        <w:tc>
          <w:tcPr>
            <w:tcW w:w="2080" w:type="dxa"/>
          </w:tcPr>
          <w:p w14:paraId="5F4D4B54" w14:textId="77777777" w:rsidR="0039165F" w:rsidRPr="00670B80" w:rsidRDefault="0039165F" w:rsidP="00B01E1C">
            <w:pPr>
              <w:rPr>
                <w:rFonts w:ascii="Times New Roman" w:eastAsia="Times New Roman" w:hAnsi="Times New Roman" w:cs="Times New Roman"/>
                <w:color w:val="000000" w:themeColor="text1"/>
                <w:lang w:eastAsia="pl-PL"/>
              </w:rPr>
            </w:pPr>
          </w:p>
        </w:tc>
      </w:tr>
    </w:tbl>
    <w:p w14:paraId="1600C576" w14:textId="77777777" w:rsidR="0039165F" w:rsidRPr="00670B80" w:rsidRDefault="0039165F" w:rsidP="0039165F">
      <w:pPr>
        <w:rPr>
          <w:rFonts w:ascii="Times New Roman" w:eastAsia="Times New Roman" w:hAnsi="Times New Roman" w:cs="Times New Roman"/>
          <w:color w:val="000000" w:themeColor="text1"/>
          <w:lang w:eastAsia="pl-PL"/>
        </w:rPr>
      </w:pPr>
    </w:p>
    <w:p w14:paraId="36A4075A" w14:textId="77777777" w:rsidR="0039165F" w:rsidRPr="00670B80" w:rsidRDefault="0039165F" w:rsidP="0039165F">
      <w:pPr>
        <w:rPr>
          <w:rFonts w:ascii="Times New Roman" w:eastAsia="Times New Roman" w:hAnsi="Times New Roman" w:cs="Times New Roman"/>
          <w:color w:val="000000" w:themeColor="text1"/>
          <w:lang w:eastAsia="pl-PL"/>
        </w:rPr>
      </w:pPr>
    </w:p>
    <w:p w14:paraId="4DBAC61C" w14:textId="77777777" w:rsidR="0039165F" w:rsidRPr="00670B80" w:rsidRDefault="0039165F" w:rsidP="0039165F">
      <w:pPr>
        <w:rPr>
          <w:rFonts w:ascii="Times New Roman" w:eastAsia="Times New Roman" w:hAnsi="Times New Roman" w:cs="Times New Roman"/>
          <w:color w:val="000000" w:themeColor="text1"/>
          <w:lang w:eastAsia="pl-PL"/>
        </w:rPr>
      </w:pPr>
      <w:r w:rsidRPr="00670B80">
        <w:rPr>
          <w:rFonts w:ascii="Times New Roman" w:eastAsia="Times New Roman" w:hAnsi="Times New Roman" w:cs="Times New Roman"/>
          <w:color w:val="000000" w:themeColor="text1"/>
          <w:lang w:eastAsia="pl-PL"/>
        </w:rPr>
        <w:t>w konkursie na zasadach określonych w regulaminie konkursu.</w:t>
      </w:r>
    </w:p>
    <w:p w14:paraId="114F05C7" w14:textId="77777777" w:rsidR="0039165F" w:rsidRPr="00670B80" w:rsidRDefault="0039165F" w:rsidP="0039165F">
      <w:pPr>
        <w:rPr>
          <w:rFonts w:ascii="Times New Roman" w:eastAsia="Times New Roman" w:hAnsi="Times New Roman" w:cs="Times New Roman"/>
          <w:color w:val="000000" w:themeColor="text1"/>
          <w:sz w:val="18"/>
          <w:szCs w:val="18"/>
          <w:lang w:eastAsia="pl-PL"/>
        </w:rPr>
      </w:pPr>
    </w:p>
    <w:p w14:paraId="1F9D6276" w14:textId="77777777" w:rsidR="0039165F" w:rsidRPr="00670B80" w:rsidRDefault="0039165F" w:rsidP="0039165F">
      <w:pPr>
        <w:jc w:val="both"/>
        <w:rPr>
          <w:rFonts w:ascii="Times New Roman" w:eastAsia="Times New Roman" w:hAnsi="Times New Roman" w:cs="Times New Roman"/>
          <w:color w:val="000000" w:themeColor="text1"/>
          <w:lang w:eastAsia="pl-PL"/>
        </w:rPr>
      </w:pPr>
    </w:p>
    <w:p w14:paraId="73D70110" w14:textId="77777777" w:rsidR="0039165F" w:rsidRPr="00670B80" w:rsidRDefault="0039165F" w:rsidP="0039165F">
      <w:pPr>
        <w:ind w:firstLine="708"/>
        <w:jc w:val="both"/>
        <w:rPr>
          <w:rFonts w:ascii="Times New Roman" w:eastAsia="Times New Roman" w:hAnsi="Times New Roman" w:cs="Times New Roman"/>
          <w:color w:val="000000" w:themeColor="text1"/>
          <w:lang w:eastAsia="pl-PL"/>
        </w:rPr>
      </w:pPr>
      <w:r w:rsidRPr="00670B80">
        <w:rPr>
          <w:rFonts w:ascii="Times New Roman" w:eastAsia="Times New Roman" w:hAnsi="Times New Roman" w:cs="Times New Roman"/>
          <w:color w:val="000000" w:themeColor="text1"/>
          <w:lang w:eastAsia="pl-PL"/>
        </w:rPr>
        <w:t>Wyrażam zgodę na przetwarzanie danych osobowych mojego dziecka objętych zgłoszeniem do udziału w konkursie na potrzeby niezbędne do przeprowadzenia konkursu.</w:t>
      </w:r>
    </w:p>
    <w:p w14:paraId="1A50A57F" w14:textId="77777777" w:rsidR="0039165F" w:rsidRPr="00670B80" w:rsidRDefault="0039165F" w:rsidP="0039165F">
      <w:pPr>
        <w:jc w:val="both"/>
        <w:rPr>
          <w:rFonts w:ascii="Times New Roman" w:eastAsia="Times New Roman" w:hAnsi="Times New Roman" w:cs="Times New Roman"/>
          <w:color w:val="000000" w:themeColor="text1"/>
          <w:lang w:eastAsia="pl-PL"/>
        </w:rPr>
      </w:pPr>
    </w:p>
    <w:p w14:paraId="22E9B528" w14:textId="77777777" w:rsidR="0039165F" w:rsidRPr="00670B80" w:rsidRDefault="0039165F" w:rsidP="0039165F">
      <w:pPr>
        <w:ind w:firstLine="708"/>
        <w:jc w:val="both"/>
        <w:rPr>
          <w:rFonts w:ascii="Times New Roman" w:eastAsia="Times New Roman" w:hAnsi="Times New Roman" w:cs="Times New Roman"/>
          <w:color w:val="000000" w:themeColor="text1"/>
          <w:lang w:eastAsia="pl-PL"/>
        </w:rPr>
      </w:pPr>
      <w:r w:rsidRPr="00670B80">
        <w:rPr>
          <w:rFonts w:ascii="Times New Roman" w:eastAsia="Times New Roman" w:hAnsi="Times New Roman" w:cs="Times New Roman"/>
          <w:color w:val="000000" w:themeColor="text1"/>
          <w:lang w:eastAsia="pl-PL"/>
        </w:rPr>
        <w:t xml:space="preserve">Wyrażam zgodę na publikację danych osobowych mojego dziecka (w zakresie imienia, nazwiska i nazwy szkoły) oraz jego wyników </w:t>
      </w:r>
      <w:r>
        <w:rPr>
          <w:rFonts w:ascii="Times New Roman" w:eastAsia="Times New Roman" w:hAnsi="Times New Roman" w:cs="Times New Roman"/>
          <w:color w:val="000000" w:themeColor="text1"/>
          <w:lang w:eastAsia="pl-PL"/>
        </w:rPr>
        <w:t xml:space="preserve">uzyskanych w </w:t>
      </w:r>
      <w:r w:rsidRPr="00670B80">
        <w:rPr>
          <w:rFonts w:ascii="Times New Roman" w:eastAsia="Times New Roman" w:hAnsi="Times New Roman" w:cs="Times New Roman"/>
          <w:color w:val="000000" w:themeColor="text1"/>
          <w:lang w:eastAsia="pl-PL"/>
        </w:rPr>
        <w:t>konkurs</w:t>
      </w:r>
      <w:r>
        <w:rPr>
          <w:rFonts w:ascii="Times New Roman" w:eastAsia="Times New Roman" w:hAnsi="Times New Roman" w:cs="Times New Roman"/>
          <w:color w:val="000000" w:themeColor="text1"/>
          <w:lang w:eastAsia="pl-PL"/>
        </w:rPr>
        <w:t>ie</w:t>
      </w:r>
      <w:r w:rsidRPr="00670B80">
        <w:rPr>
          <w:rFonts w:ascii="Times New Roman" w:eastAsia="Times New Roman" w:hAnsi="Times New Roman" w:cs="Times New Roman"/>
          <w:color w:val="000000" w:themeColor="text1"/>
          <w:lang w:eastAsia="pl-PL"/>
        </w:rPr>
        <w:t xml:space="preserve"> przez organizatora konkursu.</w:t>
      </w:r>
    </w:p>
    <w:p w14:paraId="7AD785F6" w14:textId="77777777" w:rsidR="0039165F" w:rsidRPr="00670B80" w:rsidRDefault="0039165F" w:rsidP="0039165F">
      <w:pPr>
        <w:rPr>
          <w:rFonts w:ascii="Times New Roman" w:eastAsia="Times New Roman" w:hAnsi="Times New Roman" w:cs="Times New Roman"/>
          <w:color w:val="000000" w:themeColor="text1"/>
          <w:lang w:eastAsia="pl-PL"/>
        </w:rPr>
      </w:pPr>
    </w:p>
    <w:p w14:paraId="393B24AE" w14:textId="77777777" w:rsidR="0039165F" w:rsidRPr="00670B80" w:rsidRDefault="0039165F" w:rsidP="0039165F">
      <w:pPr>
        <w:ind w:firstLine="708"/>
        <w:jc w:val="both"/>
        <w:rPr>
          <w:rFonts w:ascii="Times New Roman" w:eastAsia="Times New Roman" w:hAnsi="Times New Roman" w:cs="Times New Roman"/>
          <w:color w:val="000000" w:themeColor="text1"/>
          <w:lang w:eastAsia="pl-PL"/>
        </w:rPr>
      </w:pPr>
      <w:r w:rsidRPr="00670B80">
        <w:rPr>
          <w:rFonts w:ascii="Times New Roman" w:eastAsia="Times New Roman" w:hAnsi="Times New Roman" w:cs="Times New Roman"/>
          <w:color w:val="000000" w:themeColor="text1"/>
          <w:lang w:eastAsia="pl-PL"/>
        </w:rPr>
        <w:t xml:space="preserve">Wyrażam zgodę na nieodpłatne utrwalenie i rozpowszechnianie wizerunku </w:t>
      </w:r>
      <w:r>
        <w:rPr>
          <w:rFonts w:ascii="Times New Roman" w:eastAsia="Times New Roman" w:hAnsi="Times New Roman" w:cs="Times New Roman"/>
          <w:color w:val="000000" w:themeColor="text1"/>
          <w:lang w:eastAsia="pl-PL"/>
        </w:rPr>
        <w:t xml:space="preserve">mojego dziecka </w:t>
      </w:r>
      <w:r w:rsidRPr="00670B80">
        <w:rPr>
          <w:rFonts w:ascii="Times New Roman" w:eastAsia="Times New Roman" w:hAnsi="Times New Roman" w:cs="Times New Roman"/>
          <w:color w:val="000000" w:themeColor="text1"/>
          <w:lang w:eastAsia="pl-PL"/>
        </w:rPr>
        <w:t xml:space="preserve">na zdjęciach </w:t>
      </w:r>
      <w:r>
        <w:rPr>
          <w:rFonts w:ascii="Times New Roman" w:eastAsia="Times New Roman" w:hAnsi="Times New Roman" w:cs="Times New Roman"/>
          <w:color w:val="000000" w:themeColor="text1"/>
          <w:lang w:eastAsia="pl-PL"/>
        </w:rPr>
        <w:t xml:space="preserve">i filmach </w:t>
      </w:r>
      <w:r w:rsidRPr="00670B80">
        <w:rPr>
          <w:rFonts w:ascii="Times New Roman" w:eastAsia="Times New Roman" w:hAnsi="Times New Roman" w:cs="Times New Roman"/>
          <w:color w:val="000000" w:themeColor="text1"/>
          <w:lang w:eastAsia="pl-PL"/>
        </w:rPr>
        <w:t xml:space="preserve">wykonanych </w:t>
      </w:r>
      <w:r>
        <w:rPr>
          <w:rFonts w:ascii="Times New Roman" w:eastAsia="Times New Roman" w:hAnsi="Times New Roman" w:cs="Times New Roman"/>
          <w:color w:val="000000" w:themeColor="text1"/>
          <w:lang w:eastAsia="pl-PL"/>
        </w:rPr>
        <w:t>podczas</w:t>
      </w:r>
      <w:r w:rsidRPr="00670B80">
        <w:rPr>
          <w:rFonts w:ascii="Times New Roman" w:eastAsia="Times New Roman" w:hAnsi="Times New Roman" w:cs="Times New Roman"/>
          <w:color w:val="000000" w:themeColor="text1"/>
          <w:lang w:eastAsia="pl-PL"/>
        </w:rPr>
        <w:t xml:space="preserve"> konkursu w ramach działań promocyjnych i</w:t>
      </w:r>
      <w:r>
        <w:rPr>
          <w:rFonts w:ascii="Times New Roman" w:eastAsia="Times New Roman" w:hAnsi="Times New Roman" w:cs="Times New Roman"/>
          <w:color w:val="000000" w:themeColor="text1"/>
          <w:lang w:eastAsia="pl-PL"/>
        </w:rPr>
        <w:t> </w:t>
      </w:r>
      <w:r w:rsidRPr="00670B80">
        <w:rPr>
          <w:rFonts w:ascii="Times New Roman" w:eastAsia="Times New Roman" w:hAnsi="Times New Roman" w:cs="Times New Roman"/>
          <w:color w:val="000000" w:themeColor="text1"/>
          <w:lang w:eastAsia="pl-PL"/>
        </w:rPr>
        <w:t xml:space="preserve">archiwizacyjnych na stronach internetowych, </w:t>
      </w:r>
      <w:r>
        <w:rPr>
          <w:rFonts w:ascii="Times New Roman" w:eastAsia="Times New Roman" w:hAnsi="Times New Roman" w:cs="Times New Roman"/>
          <w:color w:val="000000" w:themeColor="text1"/>
          <w:lang w:eastAsia="pl-PL"/>
        </w:rPr>
        <w:t xml:space="preserve">w </w:t>
      </w:r>
      <w:r w:rsidRPr="00670B80">
        <w:rPr>
          <w:rFonts w:ascii="Times New Roman" w:eastAsia="Times New Roman" w:hAnsi="Times New Roman" w:cs="Times New Roman"/>
          <w:color w:val="000000" w:themeColor="text1"/>
          <w:lang w:eastAsia="pl-PL"/>
        </w:rPr>
        <w:t>mediach społecznościowych, prasie oraz do użytku ogólnospołecznego i w innych działaniach edukacyjno-promocyjnych prowadzonych przez organizatorów konkursu. Jednocześnie oświadczam, że wykorzystanie tych zdjęć nie stanowi naruszenia moich dóbr osobistych. Zdjęcia te mogą być wykorzystane wyłącznie do promocji konkursu w ramach realizowanego projektu.</w:t>
      </w:r>
    </w:p>
    <w:p w14:paraId="2CFAF9DC" w14:textId="77777777" w:rsidR="0039165F" w:rsidRPr="00670B80" w:rsidRDefault="0039165F" w:rsidP="0039165F">
      <w:pPr>
        <w:ind w:left="4248"/>
        <w:jc w:val="both"/>
        <w:rPr>
          <w:rFonts w:ascii="Times New Roman" w:eastAsia="Times New Roman" w:hAnsi="Times New Roman" w:cs="Times New Roman"/>
          <w:color w:val="000000" w:themeColor="text1"/>
          <w:lang w:eastAsia="pl-PL"/>
        </w:rPr>
      </w:pPr>
    </w:p>
    <w:p w14:paraId="33502DD0" w14:textId="77777777" w:rsidR="0039165F" w:rsidRPr="00670B80" w:rsidRDefault="0039165F" w:rsidP="0039165F">
      <w:pPr>
        <w:ind w:left="4248"/>
        <w:jc w:val="both"/>
        <w:rPr>
          <w:rFonts w:ascii="Times New Roman" w:eastAsia="Times New Roman" w:hAnsi="Times New Roman" w:cs="Times New Roman"/>
          <w:color w:val="000000" w:themeColor="text1"/>
          <w:lang w:eastAsia="pl-PL"/>
        </w:rPr>
      </w:pPr>
    </w:p>
    <w:p w14:paraId="25FA4394" w14:textId="77777777" w:rsidR="0039165F" w:rsidRPr="00670B80" w:rsidRDefault="0039165F" w:rsidP="0039165F">
      <w:pPr>
        <w:ind w:left="4248"/>
        <w:rPr>
          <w:rFonts w:ascii="Times New Roman" w:eastAsia="Times New Roman" w:hAnsi="Times New Roman" w:cs="Times New Roman"/>
          <w:color w:val="000000" w:themeColor="text1"/>
          <w:lang w:eastAsia="pl-PL"/>
        </w:rPr>
      </w:pPr>
    </w:p>
    <w:p w14:paraId="0CFF5564" w14:textId="77777777" w:rsidR="0039165F" w:rsidRPr="00670B80" w:rsidRDefault="0039165F" w:rsidP="0039165F">
      <w:pPr>
        <w:ind w:left="4248"/>
        <w:rPr>
          <w:rFonts w:ascii="Times New Roman" w:eastAsia="Times New Roman" w:hAnsi="Times New Roman" w:cs="Times New Roman"/>
          <w:color w:val="000000" w:themeColor="text1"/>
          <w:lang w:eastAsia="pl-PL"/>
        </w:rPr>
      </w:pPr>
    </w:p>
    <w:p w14:paraId="3A7BA1E3" w14:textId="77777777" w:rsidR="0039165F" w:rsidRPr="00670B80" w:rsidRDefault="0039165F" w:rsidP="0039165F">
      <w:pPr>
        <w:ind w:left="4248"/>
        <w:rPr>
          <w:rFonts w:ascii="Times New Roman" w:eastAsia="Times New Roman" w:hAnsi="Times New Roman" w:cs="Times New Roman"/>
          <w:color w:val="000000" w:themeColor="text1"/>
          <w:lang w:eastAsia="pl-PL"/>
        </w:rPr>
      </w:pPr>
      <w:r w:rsidRPr="00670B80">
        <w:rPr>
          <w:rFonts w:ascii="Times New Roman" w:eastAsia="Times New Roman" w:hAnsi="Times New Roman" w:cs="Times New Roman"/>
          <w:color w:val="000000" w:themeColor="text1"/>
          <w:lang w:eastAsia="pl-PL"/>
        </w:rPr>
        <w:t>.................................................................</w:t>
      </w:r>
    </w:p>
    <w:p w14:paraId="33FE6306" w14:textId="77777777" w:rsidR="0039165F" w:rsidRPr="00670B80" w:rsidRDefault="0039165F" w:rsidP="0039165F">
      <w:pPr>
        <w:ind w:left="4248"/>
        <w:rPr>
          <w:rFonts w:ascii="Times New Roman" w:eastAsia="Times New Roman" w:hAnsi="Times New Roman" w:cs="Times New Roman"/>
          <w:color w:val="000000" w:themeColor="text1"/>
          <w:sz w:val="18"/>
          <w:szCs w:val="18"/>
          <w:lang w:eastAsia="pl-PL"/>
        </w:rPr>
      </w:pPr>
      <w:r w:rsidRPr="00670B80">
        <w:rPr>
          <w:rFonts w:ascii="Times New Roman" w:eastAsia="Times New Roman" w:hAnsi="Times New Roman" w:cs="Times New Roman"/>
          <w:color w:val="000000" w:themeColor="text1"/>
          <w:sz w:val="18"/>
          <w:szCs w:val="18"/>
          <w:lang w:eastAsia="pl-PL"/>
        </w:rPr>
        <w:t xml:space="preserve">   (data i czytelny podpis rodzica lub opiekuna prawnego)</w:t>
      </w:r>
    </w:p>
    <w:p w14:paraId="4129A3B0" w14:textId="77777777" w:rsidR="0039165F" w:rsidRPr="00670B80" w:rsidRDefault="0039165F" w:rsidP="0039165F">
      <w:pPr>
        <w:rPr>
          <w:rFonts w:ascii="Times New Roman" w:hAnsi="Times New Roman" w:cs="Times New Roman"/>
          <w:b/>
          <w:color w:val="000000" w:themeColor="text1"/>
        </w:rPr>
      </w:pPr>
    </w:p>
    <w:p w14:paraId="75796DDA" w14:textId="77777777" w:rsidR="0039165F" w:rsidRPr="00670B80" w:rsidRDefault="0039165F" w:rsidP="0039165F">
      <w:pPr>
        <w:spacing w:line="360" w:lineRule="auto"/>
        <w:jc w:val="both"/>
        <w:rPr>
          <w:rFonts w:ascii="Times New Roman" w:hAnsi="Times New Roman" w:cs="Times New Roman"/>
          <w:color w:val="000000" w:themeColor="text1"/>
        </w:rPr>
      </w:pPr>
    </w:p>
    <w:p w14:paraId="5D518046" w14:textId="77777777" w:rsidR="004134CA" w:rsidRDefault="004134CA"/>
    <w:sectPr w:rsidR="00413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C349A"/>
    <w:multiLevelType w:val="hybridMultilevel"/>
    <w:tmpl w:val="6106AC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8836D44"/>
    <w:multiLevelType w:val="hybridMultilevel"/>
    <w:tmpl w:val="83444F8E"/>
    <w:lvl w:ilvl="0" w:tplc="628299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4F06A56"/>
    <w:multiLevelType w:val="hybridMultilevel"/>
    <w:tmpl w:val="C1A8EDC8"/>
    <w:lvl w:ilvl="0" w:tplc="CED693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52201913">
    <w:abstractNumId w:val="1"/>
  </w:num>
  <w:num w:numId="2" w16cid:durableId="1358894299">
    <w:abstractNumId w:val="2"/>
  </w:num>
  <w:num w:numId="3" w16cid:durableId="2656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5F"/>
    <w:rsid w:val="002D4750"/>
    <w:rsid w:val="0039165F"/>
    <w:rsid w:val="004134CA"/>
    <w:rsid w:val="007201E7"/>
    <w:rsid w:val="00C7452B"/>
    <w:rsid w:val="00DE6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3E69"/>
  <w15:chartTrackingRefBased/>
  <w15:docId w15:val="{848FFB84-B44B-4511-B016-635107D5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165F"/>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391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91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9165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9165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9165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9165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9165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9165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9165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9165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9165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9165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9165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9165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916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16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16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165F"/>
    <w:rPr>
      <w:rFonts w:eastAsiaTheme="majorEastAsia" w:cstheme="majorBidi"/>
      <w:color w:val="272727" w:themeColor="text1" w:themeTint="D8"/>
    </w:rPr>
  </w:style>
  <w:style w:type="paragraph" w:styleId="Tytu">
    <w:name w:val="Title"/>
    <w:basedOn w:val="Normalny"/>
    <w:next w:val="Normalny"/>
    <w:link w:val="TytuZnak"/>
    <w:uiPriority w:val="10"/>
    <w:qFormat/>
    <w:rsid w:val="0039165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16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16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916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165F"/>
    <w:pPr>
      <w:spacing w:before="160"/>
      <w:jc w:val="center"/>
    </w:pPr>
    <w:rPr>
      <w:i/>
      <w:iCs/>
      <w:color w:val="404040" w:themeColor="text1" w:themeTint="BF"/>
    </w:rPr>
  </w:style>
  <w:style w:type="character" w:customStyle="1" w:styleId="CytatZnak">
    <w:name w:val="Cytat Znak"/>
    <w:basedOn w:val="Domylnaczcionkaakapitu"/>
    <w:link w:val="Cytat"/>
    <w:uiPriority w:val="29"/>
    <w:rsid w:val="0039165F"/>
    <w:rPr>
      <w:i/>
      <w:iCs/>
      <w:color w:val="404040" w:themeColor="text1" w:themeTint="BF"/>
    </w:rPr>
  </w:style>
  <w:style w:type="paragraph" w:styleId="Akapitzlist">
    <w:name w:val="List Paragraph"/>
    <w:basedOn w:val="Normalny"/>
    <w:uiPriority w:val="34"/>
    <w:qFormat/>
    <w:rsid w:val="0039165F"/>
    <w:pPr>
      <w:ind w:left="720"/>
      <w:contextualSpacing/>
    </w:pPr>
  </w:style>
  <w:style w:type="character" w:styleId="Wyrnienieintensywne">
    <w:name w:val="Intense Emphasis"/>
    <w:basedOn w:val="Domylnaczcionkaakapitu"/>
    <w:uiPriority w:val="21"/>
    <w:qFormat/>
    <w:rsid w:val="0039165F"/>
    <w:rPr>
      <w:i/>
      <w:iCs/>
      <w:color w:val="2F5496" w:themeColor="accent1" w:themeShade="BF"/>
    </w:rPr>
  </w:style>
  <w:style w:type="paragraph" w:styleId="Cytatintensywny">
    <w:name w:val="Intense Quote"/>
    <w:basedOn w:val="Normalny"/>
    <w:next w:val="Normalny"/>
    <w:link w:val="CytatintensywnyZnak"/>
    <w:uiPriority w:val="30"/>
    <w:qFormat/>
    <w:rsid w:val="00391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9165F"/>
    <w:rPr>
      <w:i/>
      <w:iCs/>
      <w:color w:val="2F5496" w:themeColor="accent1" w:themeShade="BF"/>
    </w:rPr>
  </w:style>
  <w:style w:type="character" w:styleId="Odwoanieintensywne">
    <w:name w:val="Intense Reference"/>
    <w:basedOn w:val="Domylnaczcionkaakapitu"/>
    <w:uiPriority w:val="32"/>
    <w:qFormat/>
    <w:rsid w:val="0039165F"/>
    <w:rPr>
      <w:b/>
      <w:bCs/>
      <w:smallCaps/>
      <w:color w:val="2F5496" w:themeColor="accent1" w:themeShade="BF"/>
      <w:spacing w:val="5"/>
    </w:rPr>
  </w:style>
  <w:style w:type="table" w:styleId="Tabela-Siatka">
    <w:name w:val="Table Grid"/>
    <w:basedOn w:val="Standardowy"/>
    <w:uiPriority w:val="59"/>
    <w:unhideWhenUsed/>
    <w:rsid w:val="003916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916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800lat@glogo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6287</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Makówka</dc:creator>
  <cp:keywords/>
  <dc:description/>
  <cp:lastModifiedBy>Aleksandra Makówka</cp:lastModifiedBy>
  <cp:revision>1</cp:revision>
  <dcterms:created xsi:type="dcterms:W3CDTF">2025-03-19T06:56:00Z</dcterms:created>
  <dcterms:modified xsi:type="dcterms:W3CDTF">2025-03-19T06:56:00Z</dcterms:modified>
</cp:coreProperties>
</file>